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198" w:rsidRPr="00744566" w:rsidRDefault="00F16198" w:rsidP="00F16198">
      <w:pPr>
        <w:rPr>
          <w:rFonts w:ascii="Times New Roman" w:hAnsi="Times New Roman" w:cs="Times New Roman"/>
          <w:b/>
          <w:sz w:val="28"/>
          <w:szCs w:val="28"/>
        </w:rPr>
      </w:pPr>
      <w:r w:rsidRPr="00744566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Антонова Ольга Николаевна – воспитатель старшей «Б» группы «Пчел</w:t>
      </w:r>
      <w:r w:rsidR="00BF4BA7">
        <w:rPr>
          <w:rFonts w:ascii="Times New Roman" w:hAnsi="Times New Roman" w:cs="Times New Roman"/>
          <w:sz w:val="28"/>
          <w:szCs w:val="28"/>
        </w:rPr>
        <w:t>ки» МБДОУ д/с №31 п. Ждановский</w:t>
      </w:r>
      <w:bookmarkStart w:id="0" w:name="_GoBack"/>
      <w:bookmarkEnd w:id="0"/>
    </w:p>
    <w:p w:rsidR="00F16198" w:rsidRDefault="00F16198" w:rsidP="008E4F85">
      <w:pPr>
        <w:rPr>
          <w:rFonts w:ascii="Times New Roman" w:hAnsi="Times New Roman" w:cs="Times New Roman"/>
          <w:b/>
          <w:sz w:val="28"/>
          <w:szCs w:val="28"/>
        </w:rPr>
      </w:pPr>
    </w:p>
    <w:p w:rsidR="008D5EE5" w:rsidRDefault="008D5EE5" w:rsidP="008E4F85">
      <w:pPr>
        <w:rPr>
          <w:rFonts w:ascii="Times New Roman" w:hAnsi="Times New Roman" w:cs="Times New Roman"/>
          <w:sz w:val="28"/>
          <w:szCs w:val="28"/>
        </w:rPr>
      </w:pPr>
      <w:r w:rsidRPr="008D5EE5">
        <w:rPr>
          <w:rFonts w:ascii="Times New Roman" w:hAnsi="Times New Roman" w:cs="Times New Roman"/>
          <w:b/>
          <w:sz w:val="28"/>
          <w:szCs w:val="28"/>
        </w:rPr>
        <w:t>Дидактическая</w:t>
      </w:r>
      <w:r w:rsidR="00C42F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5EE5">
        <w:rPr>
          <w:rFonts w:ascii="Times New Roman" w:hAnsi="Times New Roman" w:cs="Times New Roman"/>
          <w:b/>
          <w:sz w:val="28"/>
          <w:szCs w:val="28"/>
        </w:rPr>
        <w:t xml:space="preserve"> игра по развитию речи «Отгадай-ка!»</w:t>
      </w:r>
    </w:p>
    <w:p w:rsidR="006F3761" w:rsidRDefault="00744566" w:rsidP="008E4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Данная </w:t>
      </w:r>
      <w:r w:rsidR="008D5EE5">
        <w:rPr>
          <w:rFonts w:ascii="Times New Roman" w:hAnsi="Times New Roman" w:cs="Times New Roman"/>
          <w:sz w:val="28"/>
          <w:szCs w:val="28"/>
        </w:rPr>
        <w:t xml:space="preserve"> игра относится к универ</w:t>
      </w:r>
      <w:r>
        <w:rPr>
          <w:rFonts w:ascii="Times New Roman" w:hAnsi="Times New Roman" w:cs="Times New Roman"/>
          <w:sz w:val="28"/>
          <w:szCs w:val="28"/>
        </w:rPr>
        <w:t>сальным дидактическим пособиям.</w:t>
      </w:r>
      <w:r w:rsidR="00B946A8">
        <w:rPr>
          <w:rFonts w:ascii="Times New Roman" w:hAnsi="Times New Roman" w:cs="Times New Roman"/>
          <w:sz w:val="28"/>
          <w:szCs w:val="28"/>
        </w:rPr>
        <w:br/>
      </w:r>
      <w:r w:rsidR="00B946A8" w:rsidRPr="00B946A8">
        <w:rPr>
          <w:rFonts w:ascii="Times New Roman" w:hAnsi="Times New Roman" w:cs="Times New Roman"/>
          <w:b/>
          <w:sz w:val="28"/>
          <w:szCs w:val="28"/>
        </w:rPr>
        <w:t>Что такое универсальное дидактическое пособие?</w:t>
      </w:r>
      <w:r w:rsidR="00B946A8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это плоскостной планшет</w:t>
      </w:r>
      <w:r w:rsidR="00B946A8">
        <w:rPr>
          <w:rFonts w:ascii="Times New Roman" w:hAnsi="Times New Roman" w:cs="Times New Roman"/>
          <w:sz w:val="28"/>
          <w:szCs w:val="28"/>
        </w:rPr>
        <w:t xml:space="preserve"> с</w:t>
      </w:r>
      <w:r w:rsidR="00D24EA4">
        <w:rPr>
          <w:rFonts w:ascii="Times New Roman" w:hAnsi="Times New Roman" w:cs="Times New Roman"/>
          <w:sz w:val="28"/>
          <w:szCs w:val="28"/>
        </w:rPr>
        <w:t xml:space="preserve"> разным количеством карманов, в</w:t>
      </w:r>
      <w:r w:rsidR="00B946A8">
        <w:rPr>
          <w:rFonts w:ascii="Times New Roman" w:hAnsi="Times New Roman" w:cs="Times New Roman"/>
          <w:sz w:val="28"/>
          <w:szCs w:val="28"/>
        </w:rPr>
        <w:t xml:space="preserve"> которых символами изображены задания.</w:t>
      </w:r>
      <w:r w:rsidR="00B946A8">
        <w:rPr>
          <w:rFonts w:ascii="Times New Roman" w:hAnsi="Times New Roman" w:cs="Times New Roman"/>
          <w:sz w:val="28"/>
          <w:szCs w:val="28"/>
        </w:rPr>
        <w:br/>
      </w:r>
      <w:r w:rsidR="00B946A8" w:rsidRPr="00B946A8">
        <w:rPr>
          <w:rFonts w:ascii="Times New Roman" w:hAnsi="Times New Roman" w:cs="Times New Roman"/>
          <w:b/>
          <w:sz w:val="28"/>
          <w:szCs w:val="28"/>
        </w:rPr>
        <w:t>Цель таких пособий:</w:t>
      </w:r>
      <w:r w:rsidR="00B94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6A8">
        <w:rPr>
          <w:rFonts w:ascii="Times New Roman" w:hAnsi="Times New Roman" w:cs="Times New Roman"/>
          <w:sz w:val="28"/>
          <w:szCs w:val="28"/>
        </w:rPr>
        <w:t>решение задач нескольких образовательных областей. Используя универсальные пособия, можно знакомить детей с новым материалом, упражнять в выполнении различных действий, систематизировать представления по разным темам, закреплять правила подвижных игр, правила безопасного поведения, ис</w:t>
      </w:r>
      <w:r>
        <w:rPr>
          <w:rFonts w:ascii="Times New Roman" w:hAnsi="Times New Roman" w:cs="Times New Roman"/>
          <w:sz w:val="28"/>
          <w:szCs w:val="28"/>
        </w:rPr>
        <w:t>пользовать как маршрутный лист.</w:t>
      </w:r>
      <w:r w:rsidR="00B946A8">
        <w:rPr>
          <w:rFonts w:ascii="Times New Roman" w:hAnsi="Times New Roman" w:cs="Times New Roman"/>
          <w:b/>
          <w:sz w:val="28"/>
          <w:szCs w:val="28"/>
        </w:rPr>
        <w:br/>
      </w:r>
      <w:r w:rsidR="00B946A8" w:rsidRPr="006107D3">
        <w:rPr>
          <w:rFonts w:ascii="Times New Roman" w:hAnsi="Times New Roman" w:cs="Times New Roman"/>
          <w:b/>
          <w:sz w:val="28"/>
          <w:szCs w:val="28"/>
        </w:rPr>
        <w:t>Возрастная категория:</w:t>
      </w:r>
      <w:r w:rsidR="00B946A8">
        <w:rPr>
          <w:rFonts w:ascii="Times New Roman" w:hAnsi="Times New Roman" w:cs="Times New Roman"/>
          <w:sz w:val="28"/>
          <w:szCs w:val="28"/>
        </w:rPr>
        <w:t xml:space="preserve"> старший и подготовительный возраст.</w:t>
      </w:r>
      <w:r w:rsidR="006107D3">
        <w:rPr>
          <w:rFonts w:ascii="Times New Roman" w:hAnsi="Times New Roman" w:cs="Times New Roman"/>
          <w:sz w:val="28"/>
          <w:szCs w:val="28"/>
        </w:rPr>
        <w:br/>
        <w:t>Подходит как для совместной (воспитатель и дети), так и самостоятельной деятельности детей.</w:t>
      </w:r>
      <w:r w:rsidR="006107D3">
        <w:rPr>
          <w:rFonts w:ascii="Times New Roman" w:hAnsi="Times New Roman" w:cs="Times New Roman"/>
          <w:sz w:val="28"/>
          <w:szCs w:val="28"/>
        </w:rPr>
        <w:br/>
      </w:r>
      <w:r w:rsidR="006107D3" w:rsidRPr="00744566">
        <w:rPr>
          <w:rFonts w:ascii="Times New Roman" w:hAnsi="Times New Roman" w:cs="Times New Roman"/>
          <w:b/>
          <w:sz w:val="28"/>
          <w:szCs w:val="28"/>
        </w:rPr>
        <w:t>Проблема,</w:t>
      </w:r>
      <w:r w:rsidR="006107D3">
        <w:rPr>
          <w:rFonts w:ascii="Times New Roman" w:hAnsi="Times New Roman" w:cs="Times New Roman"/>
          <w:sz w:val="28"/>
          <w:szCs w:val="28"/>
        </w:rPr>
        <w:t xml:space="preserve"> которую мы сегодня решаем- низкий уровень развития связной речи детей дошкольного возраста.</w:t>
      </w:r>
      <w:r w:rsidR="006107D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6107D3" w:rsidRPr="006107D3">
        <w:rPr>
          <w:rFonts w:ascii="Times New Roman" w:hAnsi="Times New Roman" w:cs="Times New Roman"/>
          <w:b/>
          <w:sz w:val="28"/>
          <w:szCs w:val="28"/>
        </w:rPr>
        <w:t>Практическая часть:</w:t>
      </w:r>
      <w:r w:rsidR="006107D3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Дидактическая игра по развитию речи </w:t>
      </w:r>
      <w:r w:rsidR="006107D3">
        <w:rPr>
          <w:rFonts w:ascii="Times New Roman" w:hAnsi="Times New Roman" w:cs="Times New Roman"/>
          <w:b/>
          <w:sz w:val="28"/>
          <w:szCs w:val="28"/>
        </w:rPr>
        <w:t>«Отгадай-ка!»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4456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ланшет выполнен из листа потолочной плитки и обклеен </w:t>
      </w:r>
      <w:r w:rsidR="00C42FFD">
        <w:rPr>
          <w:rFonts w:ascii="Times New Roman" w:hAnsi="Times New Roman" w:cs="Times New Roman"/>
          <w:sz w:val="28"/>
          <w:szCs w:val="28"/>
        </w:rPr>
        <w:t xml:space="preserve">бумагой-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самоклейкой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107D3">
        <w:rPr>
          <w:rFonts w:ascii="Times New Roman" w:hAnsi="Times New Roman" w:cs="Times New Roman"/>
          <w:b/>
          <w:sz w:val="28"/>
          <w:szCs w:val="28"/>
        </w:rPr>
        <w:br/>
      </w:r>
      <w:r w:rsidR="006107D3">
        <w:rPr>
          <w:rFonts w:ascii="Times New Roman" w:hAnsi="Times New Roman" w:cs="Times New Roman"/>
          <w:sz w:val="28"/>
          <w:szCs w:val="28"/>
        </w:rPr>
        <w:t>На планшете по</w:t>
      </w:r>
      <w:r w:rsidR="00D24EA4">
        <w:rPr>
          <w:rFonts w:ascii="Times New Roman" w:hAnsi="Times New Roman" w:cs="Times New Roman"/>
          <w:sz w:val="28"/>
          <w:szCs w:val="28"/>
        </w:rPr>
        <w:t xml:space="preserve">середине расположено «окошко», в </w:t>
      </w:r>
      <w:r w:rsidR="006107D3">
        <w:rPr>
          <w:rFonts w:ascii="Times New Roman" w:hAnsi="Times New Roman" w:cs="Times New Roman"/>
          <w:sz w:val="28"/>
          <w:szCs w:val="28"/>
        </w:rPr>
        <w:t xml:space="preserve"> нем спрятана картинка с изображением какого-либо предмета. Слева, в маленьких кармашках, симв</w:t>
      </w:r>
      <w:r w:rsidR="00C42FFD">
        <w:rPr>
          <w:rFonts w:ascii="Times New Roman" w:hAnsi="Times New Roman" w:cs="Times New Roman"/>
          <w:sz w:val="28"/>
          <w:szCs w:val="28"/>
        </w:rPr>
        <w:t>олы, обозначающие:</w:t>
      </w:r>
      <w:r w:rsidR="00C42FFD">
        <w:rPr>
          <w:rFonts w:ascii="Times New Roman" w:hAnsi="Times New Roman" w:cs="Times New Roman"/>
          <w:sz w:val="28"/>
          <w:szCs w:val="28"/>
        </w:rPr>
        <w:br/>
        <w:t>1. природного или рукотворного происхождения данный предмет</w:t>
      </w:r>
      <w:r w:rsidR="006107D3">
        <w:rPr>
          <w:rFonts w:ascii="Times New Roman" w:hAnsi="Times New Roman" w:cs="Times New Roman"/>
          <w:sz w:val="28"/>
          <w:szCs w:val="28"/>
        </w:rPr>
        <w:t>;</w:t>
      </w:r>
      <w:r w:rsidR="006107D3">
        <w:rPr>
          <w:rFonts w:ascii="Times New Roman" w:hAnsi="Times New Roman" w:cs="Times New Roman"/>
          <w:sz w:val="28"/>
          <w:szCs w:val="28"/>
        </w:rPr>
        <w:br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7D3">
        <w:rPr>
          <w:rFonts w:ascii="Times New Roman" w:hAnsi="Times New Roman" w:cs="Times New Roman"/>
          <w:sz w:val="28"/>
          <w:szCs w:val="28"/>
        </w:rPr>
        <w:t>величина предмета;</w:t>
      </w:r>
      <w:r w:rsidR="006107D3">
        <w:rPr>
          <w:rFonts w:ascii="Times New Roman" w:hAnsi="Times New Roman" w:cs="Times New Roman"/>
          <w:sz w:val="28"/>
          <w:szCs w:val="28"/>
        </w:rPr>
        <w:br/>
        <w:t>3. цвет предмета;</w:t>
      </w:r>
      <w:r w:rsidR="006107D3">
        <w:rPr>
          <w:rFonts w:ascii="Times New Roman" w:hAnsi="Times New Roman" w:cs="Times New Roman"/>
          <w:sz w:val="28"/>
          <w:szCs w:val="28"/>
        </w:rPr>
        <w:br/>
        <w:t>4. что с ним можно делать.</w:t>
      </w:r>
      <w:r w:rsidR="006107D3">
        <w:rPr>
          <w:rFonts w:ascii="Times New Roman" w:hAnsi="Times New Roman" w:cs="Times New Roman"/>
          <w:sz w:val="28"/>
          <w:szCs w:val="28"/>
        </w:rPr>
        <w:br/>
        <w:t xml:space="preserve">  Ребенок отгадывает и называет спрятанный в окошке предмет. После того, как предмет отгадан правильно, ребенок начинает выполнять задания, которые указаны символами в нижних кармашках:</w:t>
      </w:r>
      <w:r w:rsidR="006107D3">
        <w:rPr>
          <w:rFonts w:ascii="Times New Roman" w:hAnsi="Times New Roman" w:cs="Times New Roman"/>
          <w:sz w:val="28"/>
          <w:szCs w:val="28"/>
        </w:rPr>
        <w:br/>
        <w:t>1. назвать этот предмет уменьшительно- ласкательно;</w:t>
      </w:r>
      <w:r w:rsidR="006107D3">
        <w:rPr>
          <w:rFonts w:ascii="Times New Roman" w:hAnsi="Times New Roman" w:cs="Times New Roman"/>
          <w:sz w:val="28"/>
          <w:szCs w:val="28"/>
        </w:rPr>
        <w:br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7D3">
        <w:rPr>
          <w:rFonts w:ascii="Times New Roman" w:hAnsi="Times New Roman" w:cs="Times New Roman"/>
          <w:sz w:val="28"/>
          <w:szCs w:val="28"/>
        </w:rPr>
        <w:t>рассказать, из каких частей он состоит;</w:t>
      </w:r>
      <w:r w:rsidR="006107D3">
        <w:rPr>
          <w:rFonts w:ascii="Times New Roman" w:hAnsi="Times New Roman" w:cs="Times New Roman"/>
          <w:sz w:val="28"/>
          <w:szCs w:val="28"/>
        </w:rPr>
        <w:br/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7D3">
        <w:rPr>
          <w:rFonts w:ascii="Times New Roman" w:hAnsi="Times New Roman" w:cs="Times New Roman"/>
          <w:sz w:val="28"/>
          <w:szCs w:val="28"/>
        </w:rPr>
        <w:t>рассказать, как можно использовать этот предмет по-другому;</w:t>
      </w:r>
      <w:r w:rsidR="006107D3">
        <w:rPr>
          <w:rFonts w:ascii="Times New Roman" w:hAnsi="Times New Roman" w:cs="Times New Roman"/>
          <w:sz w:val="28"/>
          <w:szCs w:val="28"/>
        </w:rPr>
        <w:br/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7D3">
        <w:rPr>
          <w:rFonts w:ascii="Times New Roman" w:hAnsi="Times New Roman" w:cs="Times New Roman"/>
          <w:sz w:val="28"/>
          <w:szCs w:val="28"/>
        </w:rPr>
        <w:t>придумать рассказ об этом предмете.</w:t>
      </w:r>
      <w:r w:rsidR="00081989">
        <w:rPr>
          <w:rFonts w:ascii="Times New Roman" w:hAnsi="Times New Roman" w:cs="Times New Roman"/>
          <w:sz w:val="28"/>
          <w:szCs w:val="28"/>
        </w:rPr>
        <w:br/>
        <w:t>С обратной стороны планшета есть карманы-накопители, куда складываем накопившиеся схемы, условные обозначения.</w:t>
      </w:r>
      <w:r w:rsidR="006107D3">
        <w:rPr>
          <w:rFonts w:ascii="Times New Roman" w:hAnsi="Times New Roman" w:cs="Times New Roman"/>
          <w:sz w:val="28"/>
          <w:szCs w:val="28"/>
        </w:rPr>
        <w:br/>
      </w:r>
      <w:r w:rsidR="006107D3" w:rsidRPr="006107D3">
        <w:rPr>
          <w:rFonts w:ascii="Times New Roman" w:hAnsi="Times New Roman" w:cs="Times New Roman"/>
          <w:b/>
          <w:sz w:val="28"/>
          <w:szCs w:val="28"/>
        </w:rPr>
        <w:t>Преимущества использования:</w:t>
      </w:r>
      <w:r w:rsidR="006F3761">
        <w:rPr>
          <w:rFonts w:ascii="Times New Roman" w:hAnsi="Times New Roman" w:cs="Times New Roman"/>
          <w:b/>
          <w:sz w:val="28"/>
          <w:szCs w:val="28"/>
        </w:rPr>
        <w:br/>
      </w:r>
      <w:r w:rsidR="006F3761" w:rsidRPr="006F3761">
        <w:rPr>
          <w:rFonts w:ascii="Times New Roman" w:hAnsi="Times New Roman" w:cs="Times New Roman"/>
          <w:sz w:val="28"/>
          <w:szCs w:val="28"/>
        </w:rPr>
        <w:t>- повышение уровня развития связной речи дошкольников;</w:t>
      </w:r>
      <w:r w:rsidR="006F3761" w:rsidRPr="006F3761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spellStart"/>
      <w:r w:rsidR="006F3761" w:rsidRPr="006F3761">
        <w:rPr>
          <w:rFonts w:ascii="Times New Roman" w:hAnsi="Times New Roman" w:cs="Times New Roman"/>
          <w:sz w:val="28"/>
          <w:szCs w:val="28"/>
        </w:rPr>
        <w:t>трансформируемость</w:t>
      </w:r>
      <w:proofErr w:type="spellEnd"/>
      <w:r w:rsidR="00D24EA4">
        <w:rPr>
          <w:rFonts w:ascii="Times New Roman" w:hAnsi="Times New Roman" w:cs="Times New Roman"/>
          <w:sz w:val="28"/>
          <w:szCs w:val="28"/>
        </w:rPr>
        <w:t xml:space="preserve"> планшета</w:t>
      </w:r>
      <w:r w:rsidR="006F3761">
        <w:rPr>
          <w:rFonts w:ascii="Times New Roman" w:hAnsi="Times New Roman" w:cs="Times New Roman"/>
          <w:sz w:val="28"/>
          <w:szCs w:val="28"/>
        </w:rPr>
        <w:t>;</w:t>
      </w:r>
      <w:r w:rsidR="006F3761">
        <w:rPr>
          <w:rFonts w:ascii="Times New Roman" w:hAnsi="Times New Roman" w:cs="Times New Roman"/>
          <w:sz w:val="28"/>
          <w:szCs w:val="28"/>
        </w:rPr>
        <w:br/>
      </w:r>
      <w:r w:rsidR="006F3761">
        <w:rPr>
          <w:rFonts w:ascii="Times New Roman" w:hAnsi="Times New Roman" w:cs="Times New Roman"/>
          <w:sz w:val="28"/>
          <w:szCs w:val="28"/>
        </w:rPr>
        <w:lastRenderedPageBreak/>
        <w:t>- мобильность;</w:t>
      </w:r>
      <w:r w:rsidR="006F3761">
        <w:rPr>
          <w:rFonts w:ascii="Times New Roman" w:hAnsi="Times New Roman" w:cs="Times New Roman"/>
          <w:sz w:val="28"/>
          <w:szCs w:val="28"/>
        </w:rPr>
        <w:br/>
        <w:t>-</w:t>
      </w:r>
      <w:r w:rsidR="00C42FFD">
        <w:rPr>
          <w:rFonts w:ascii="Times New Roman" w:hAnsi="Times New Roman" w:cs="Times New Roman"/>
          <w:sz w:val="28"/>
          <w:szCs w:val="28"/>
        </w:rPr>
        <w:t xml:space="preserve"> </w:t>
      </w:r>
      <w:r w:rsidR="006F3761">
        <w:rPr>
          <w:rFonts w:ascii="Times New Roman" w:hAnsi="Times New Roman" w:cs="Times New Roman"/>
          <w:sz w:val="28"/>
          <w:szCs w:val="28"/>
        </w:rPr>
        <w:t>развитие самостоятельности, инициативности;</w:t>
      </w:r>
      <w:r w:rsidR="006F3761">
        <w:rPr>
          <w:rFonts w:ascii="Times New Roman" w:hAnsi="Times New Roman" w:cs="Times New Roman"/>
          <w:sz w:val="28"/>
          <w:szCs w:val="28"/>
        </w:rPr>
        <w:br/>
        <w:t>- развитие интереса, творчества.</w:t>
      </w:r>
      <w:r w:rsidR="006F3761">
        <w:rPr>
          <w:rFonts w:ascii="Times New Roman" w:hAnsi="Times New Roman" w:cs="Times New Roman"/>
          <w:sz w:val="28"/>
          <w:szCs w:val="28"/>
        </w:rPr>
        <w:br/>
      </w:r>
      <w:r w:rsidR="006F3761" w:rsidRPr="006F3761">
        <w:rPr>
          <w:rFonts w:ascii="Times New Roman" w:hAnsi="Times New Roman" w:cs="Times New Roman"/>
          <w:b/>
          <w:sz w:val="28"/>
          <w:szCs w:val="28"/>
        </w:rPr>
        <w:t>Сложность:</w:t>
      </w:r>
      <w:r w:rsidR="006F3761">
        <w:rPr>
          <w:rFonts w:ascii="Times New Roman" w:hAnsi="Times New Roman" w:cs="Times New Roman"/>
          <w:sz w:val="28"/>
          <w:szCs w:val="28"/>
        </w:rPr>
        <w:t xml:space="preserve"> научить детей придумывать и рисовать схематичные изображения</w:t>
      </w:r>
      <w:r w:rsidR="00A36CBC">
        <w:rPr>
          <w:rFonts w:ascii="Times New Roman" w:hAnsi="Times New Roman" w:cs="Times New Roman"/>
          <w:sz w:val="28"/>
          <w:szCs w:val="28"/>
        </w:rPr>
        <w:t>, условные знаки.</w:t>
      </w:r>
      <w:r w:rsidR="006F37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B946A8" w:rsidRPr="00B946A8" w:rsidRDefault="00B946A8" w:rsidP="008E4F85">
      <w:pPr>
        <w:rPr>
          <w:rFonts w:ascii="Times New Roman" w:hAnsi="Times New Roman" w:cs="Times New Roman"/>
          <w:sz w:val="28"/>
          <w:szCs w:val="28"/>
        </w:rPr>
      </w:pPr>
    </w:p>
    <w:p w:rsidR="008D5EE5" w:rsidRPr="003E66F4" w:rsidRDefault="008D5EE5" w:rsidP="008E4F85">
      <w:pPr>
        <w:rPr>
          <w:rFonts w:ascii="Times New Roman" w:hAnsi="Times New Roman" w:cs="Times New Roman"/>
          <w:sz w:val="28"/>
          <w:szCs w:val="28"/>
        </w:rPr>
      </w:pPr>
    </w:p>
    <w:sectPr w:rsidR="008D5EE5" w:rsidRPr="003E66F4" w:rsidSect="009C7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131A"/>
    <w:multiLevelType w:val="hybridMultilevel"/>
    <w:tmpl w:val="9B16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F18"/>
    <w:multiLevelType w:val="hybridMultilevel"/>
    <w:tmpl w:val="0ECE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F0"/>
    <w:rsid w:val="0001078E"/>
    <w:rsid w:val="00017AF5"/>
    <w:rsid w:val="00081989"/>
    <w:rsid w:val="000E5641"/>
    <w:rsid w:val="001C0B43"/>
    <w:rsid w:val="001C5895"/>
    <w:rsid w:val="002067B0"/>
    <w:rsid w:val="00303476"/>
    <w:rsid w:val="003E66F4"/>
    <w:rsid w:val="003F654D"/>
    <w:rsid w:val="004159ED"/>
    <w:rsid w:val="004A0CEB"/>
    <w:rsid w:val="005313A0"/>
    <w:rsid w:val="005F729B"/>
    <w:rsid w:val="006107D3"/>
    <w:rsid w:val="00673A58"/>
    <w:rsid w:val="006F3761"/>
    <w:rsid w:val="006F4770"/>
    <w:rsid w:val="00744566"/>
    <w:rsid w:val="007B7AD4"/>
    <w:rsid w:val="008D5EE5"/>
    <w:rsid w:val="008E4F85"/>
    <w:rsid w:val="00992554"/>
    <w:rsid w:val="009C7FF0"/>
    <w:rsid w:val="00A36CBC"/>
    <w:rsid w:val="00A5082A"/>
    <w:rsid w:val="00A53343"/>
    <w:rsid w:val="00A67AFD"/>
    <w:rsid w:val="00AC0B77"/>
    <w:rsid w:val="00AF0AB9"/>
    <w:rsid w:val="00AF5F6D"/>
    <w:rsid w:val="00B16DC3"/>
    <w:rsid w:val="00B517E0"/>
    <w:rsid w:val="00B946A8"/>
    <w:rsid w:val="00BF4BA7"/>
    <w:rsid w:val="00C152C4"/>
    <w:rsid w:val="00C42FFD"/>
    <w:rsid w:val="00CE1AE3"/>
    <w:rsid w:val="00D16C78"/>
    <w:rsid w:val="00D24EA4"/>
    <w:rsid w:val="00D7612A"/>
    <w:rsid w:val="00E133FB"/>
    <w:rsid w:val="00E847A3"/>
    <w:rsid w:val="00F16198"/>
    <w:rsid w:val="00F4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29B7"/>
  <w15:docId w15:val="{50299FE3-F9A1-4469-AA00-14550BF7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F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Andrey Antonov</cp:lastModifiedBy>
  <cp:revision>22</cp:revision>
  <dcterms:created xsi:type="dcterms:W3CDTF">2021-11-27T06:04:00Z</dcterms:created>
  <dcterms:modified xsi:type="dcterms:W3CDTF">2023-02-25T21:43:00Z</dcterms:modified>
</cp:coreProperties>
</file>